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40051095" wp14:textId="0686056B">
      <w:r w:rsidR="60FE1A35">
        <w:rPr/>
        <w:t>Easter Sensory Play for 3-Year-Olds: "Egg-citing Adventures"</w:t>
      </w:r>
    </w:p>
    <w:p xmlns:wp14="http://schemas.microsoft.com/office/word/2010/wordml" w:rsidP="3CAF4062" wp14:paraId="3ED88647" wp14:textId="21C5BC11">
      <w:pPr>
        <w:pStyle w:val="Normal"/>
      </w:pPr>
      <w:r w:rsidR="60FE1A35">
        <w:rPr/>
        <w:t>Materials:</w:t>
      </w:r>
    </w:p>
    <w:p xmlns:wp14="http://schemas.microsoft.com/office/word/2010/wordml" w:rsidP="3CAF4062" wp14:paraId="73994131" wp14:textId="175E7F61">
      <w:pPr>
        <w:pStyle w:val="Normal"/>
      </w:pPr>
      <w:r w:rsidR="60FE1A35">
        <w:rPr/>
        <w:t>Large, colorful plastic Easter eggs (ensure they are safe for toddlers)</w:t>
      </w:r>
    </w:p>
    <w:p xmlns:wp14="http://schemas.microsoft.com/office/word/2010/wordml" w:rsidP="3CAF4062" wp14:paraId="44392DA8" wp14:textId="1246E74A">
      <w:pPr>
        <w:pStyle w:val="Normal"/>
      </w:pPr>
      <w:r w:rsidR="60FE1A35">
        <w:rPr/>
        <w:t>Soft blanket or play mat</w:t>
      </w:r>
    </w:p>
    <w:p xmlns:wp14="http://schemas.microsoft.com/office/word/2010/wordml" w:rsidP="3CAF4062" wp14:paraId="1A1264AC" wp14:textId="6B8D24DD">
      <w:pPr>
        <w:pStyle w:val="Normal"/>
      </w:pPr>
      <w:r w:rsidR="60FE1A35">
        <w:rPr/>
        <w:t>Safe, non-toxic grass or fabric scraps</w:t>
      </w:r>
    </w:p>
    <w:p xmlns:wp14="http://schemas.microsoft.com/office/word/2010/wordml" w:rsidP="3CAF4062" wp14:paraId="2A0BAB7D" wp14:textId="760A801F">
      <w:pPr>
        <w:pStyle w:val="Normal"/>
      </w:pPr>
      <w:r w:rsidR="60FE1A35">
        <w:rPr/>
        <w:t>Stuffed bunny or chick toy</w:t>
      </w:r>
    </w:p>
    <w:p xmlns:wp14="http://schemas.microsoft.com/office/word/2010/wordml" w:rsidP="3CAF4062" wp14:paraId="22B48E40" wp14:textId="09F9BC29">
      <w:pPr>
        <w:pStyle w:val="Normal"/>
      </w:pPr>
      <w:r w:rsidR="60FE1A35">
        <w:rPr/>
        <w:t>Kid-friendly plastic spoons or scoops</w:t>
      </w:r>
    </w:p>
    <w:p xmlns:wp14="http://schemas.microsoft.com/office/word/2010/wordml" w:rsidP="3CAF4062" wp14:paraId="03D4C6F9" wp14:textId="6B118E29">
      <w:pPr>
        <w:pStyle w:val="Normal"/>
      </w:pPr>
      <w:r w:rsidR="60FE1A35">
        <w:rPr/>
        <w:t>Small basket or container for collecting eggs</w:t>
      </w:r>
    </w:p>
    <w:p xmlns:wp14="http://schemas.microsoft.com/office/word/2010/wordml" w:rsidP="3CAF4062" wp14:paraId="7E81411F" wp14:textId="20B57285">
      <w:pPr>
        <w:pStyle w:val="Normal"/>
      </w:pPr>
      <w:r w:rsidR="60FE1A35">
        <w:rPr/>
        <w:t>Instructions:</w:t>
      </w:r>
    </w:p>
    <w:p xmlns:wp14="http://schemas.microsoft.com/office/word/2010/wordml" w:rsidP="3CAF4062" wp14:paraId="71802F74" wp14:textId="38B2B6E6">
      <w:pPr>
        <w:pStyle w:val="Normal"/>
      </w:pPr>
      <w:r w:rsidR="60FE1A35">
        <w:rPr/>
        <w:t>Set the Stage:</w:t>
      </w:r>
    </w:p>
    <w:p xmlns:wp14="http://schemas.microsoft.com/office/word/2010/wordml" w:rsidP="3CAF4062" wp14:paraId="6F478C46" wp14:textId="1734FB1F">
      <w:pPr>
        <w:pStyle w:val="Normal"/>
      </w:pPr>
      <w:r w:rsidR="60FE1A35">
        <w:rPr/>
        <w:t>Lay down a soft blanket or play mat to create a cozy and inviting play area for your 3-year-old.</w:t>
      </w:r>
    </w:p>
    <w:p xmlns:wp14="http://schemas.microsoft.com/office/word/2010/wordml" w:rsidP="3CAF4062" wp14:paraId="53B4EA0A" wp14:textId="24737618">
      <w:pPr>
        <w:pStyle w:val="Normal"/>
      </w:pPr>
      <w:r w:rsidR="60FE1A35">
        <w:rPr/>
        <w:t>Vibrant Easter Eggs:</w:t>
      </w:r>
    </w:p>
    <w:p xmlns:wp14="http://schemas.microsoft.com/office/word/2010/wordml" w:rsidP="3CAF4062" wp14:paraId="6F1B743A" wp14:textId="44FE2DEF">
      <w:pPr>
        <w:pStyle w:val="Normal"/>
      </w:pPr>
      <w:r w:rsidR="60FE1A35">
        <w:rPr/>
        <w:t>Use large, child-safe plastic Easter eggs in bright colors. Scatter them around the play area, creating an eye-catching and exciting display.</w:t>
      </w:r>
    </w:p>
    <w:p xmlns:wp14="http://schemas.microsoft.com/office/word/2010/wordml" w:rsidP="3CAF4062" wp14:paraId="30CAC336" wp14:textId="3929B0B3">
      <w:pPr>
        <w:pStyle w:val="Normal"/>
      </w:pPr>
      <w:r w:rsidR="60FE1A35">
        <w:rPr/>
        <w:t>Textures Galore:</w:t>
      </w:r>
    </w:p>
    <w:p xmlns:wp14="http://schemas.microsoft.com/office/word/2010/wordml" w:rsidP="3CAF4062" wp14:paraId="19A95D8A" wp14:textId="36249998">
      <w:pPr>
        <w:pStyle w:val="Normal"/>
      </w:pPr>
      <w:r w:rsidR="60FE1A35">
        <w:rPr/>
        <w:t>Add safe, non-toxic grass or fabric scraps to encourage tactile exploration. Let your child feel and play with different textures as they discover the eggs.</w:t>
      </w:r>
    </w:p>
    <w:p xmlns:wp14="http://schemas.microsoft.com/office/word/2010/wordml" w:rsidP="3CAF4062" wp14:paraId="267ED9AE" wp14:textId="2E931743">
      <w:pPr>
        <w:pStyle w:val="Normal"/>
      </w:pPr>
      <w:r w:rsidR="60FE1A35">
        <w:rPr/>
        <w:t>Furry Friends Join the Fun:</w:t>
      </w:r>
    </w:p>
    <w:p xmlns:wp14="http://schemas.microsoft.com/office/word/2010/wordml" w:rsidP="3CAF4062" wp14:paraId="0EC4301B" wp14:textId="584EE282">
      <w:pPr>
        <w:pStyle w:val="Normal"/>
      </w:pPr>
      <w:r w:rsidR="60FE1A35">
        <w:rPr/>
        <w:t>Introduce a soft stuffed bunny or chick to the play area. Encourage your child to interact with the toy, fostering imaginative play during the Easter adventure.</w:t>
      </w:r>
    </w:p>
    <w:p xmlns:wp14="http://schemas.microsoft.com/office/word/2010/wordml" w:rsidP="3CAF4062" wp14:paraId="618AE95C" wp14:textId="3075458D">
      <w:pPr>
        <w:pStyle w:val="Normal"/>
      </w:pPr>
      <w:r w:rsidR="60FE1A35">
        <w:rPr/>
        <w:t>Scooping and Pouring Magic:</w:t>
      </w:r>
    </w:p>
    <w:p xmlns:wp14="http://schemas.microsoft.com/office/word/2010/wordml" w:rsidP="3CAF4062" wp14:paraId="1FA3465B" wp14:textId="09A737C4">
      <w:pPr>
        <w:pStyle w:val="Normal"/>
      </w:pPr>
      <w:r w:rsidR="60FE1A35">
        <w:rPr/>
        <w:t>Provide kid-friendly plastic spoons or scoops for a scooping and pouring activity. Watch as your 3-year-old engages in this sensory play, enhancing fine motor skills with every scoop.</w:t>
      </w:r>
    </w:p>
    <w:p xmlns:wp14="http://schemas.microsoft.com/office/word/2010/wordml" w:rsidP="3CAF4062" wp14:paraId="7F074E0F" wp14:textId="45300EFA">
      <w:pPr>
        <w:pStyle w:val="Normal"/>
      </w:pPr>
      <w:r w:rsidR="60FE1A35">
        <w:rPr/>
        <w:t>Basket Collection:</w:t>
      </w:r>
    </w:p>
    <w:p xmlns:wp14="http://schemas.microsoft.com/office/word/2010/wordml" w:rsidP="3CAF4062" wp14:paraId="726BE8F0" wp14:textId="558D2232">
      <w:pPr>
        <w:pStyle w:val="Normal"/>
      </w:pPr>
      <w:r w:rsidR="60FE1A35">
        <w:rPr/>
        <w:t>Introduce a small basket or container, encouraging your child to collect the Easter eggs. This adds an exciting element of discovery and organization to the playtime.</w:t>
      </w:r>
    </w:p>
    <w:p xmlns:wp14="http://schemas.microsoft.com/office/word/2010/wordml" w:rsidP="3CAF4062" wp14:paraId="02D6F10E" wp14:textId="74D4DDC8">
      <w:pPr>
        <w:pStyle w:val="Normal"/>
      </w:pPr>
      <w:r w:rsidR="60FE1A35">
        <w:rPr/>
        <w:t>Gentle Egg Exploration:</w:t>
      </w:r>
    </w:p>
    <w:p xmlns:wp14="http://schemas.microsoft.com/office/word/2010/wordml" w:rsidP="3CAF4062" wp14:paraId="3199A759" wp14:textId="31890222">
      <w:pPr>
        <w:pStyle w:val="Normal"/>
      </w:pPr>
      <w:r w:rsidR="60FE1A35">
        <w:rPr/>
        <w:t>Encourage your 3-year-old to open and close the Easter eggs, discovering surprises inside. This activity promotes hand-eye coordination and cognitive development through simple problem-solving.</w:t>
      </w:r>
    </w:p>
    <w:p xmlns:wp14="http://schemas.microsoft.com/office/word/2010/wordml" w:rsidP="3CAF4062" wp14:paraId="5901EB5E" wp14:textId="2E427BD6">
      <w:pPr>
        <w:pStyle w:val="Normal"/>
      </w:pPr>
      <w:r w:rsidR="60FE1A35">
        <w:rPr/>
        <w:t>Colorful Conversations and Counting:</w:t>
      </w:r>
    </w:p>
    <w:p xmlns:wp14="http://schemas.microsoft.com/office/word/2010/wordml" w:rsidP="3CAF4062" wp14:paraId="380A87A5" wp14:textId="637014F9">
      <w:pPr>
        <w:pStyle w:val="Normal"/>
      </w:pPr>
      <w:r w:rsidR="60FE1A35">
        <w:rPr/>
        <w:t>Engage in conversations about the colors of the Easter eggs. Encourage your child to count the eggs as they collect them, introducing basic counting concepts in a fun way.</w:t>
      </w:r>
    </w:p>
    <w:p xmlns:wp14="http://schemas.microsoft.com/office/word/2010/wordml" w:rsidP="3CAF4062" wp14:paraId="272F1678" wp14:textId="3D57C4E1">
      <w:pPr>
        <w:pStyle w:val="Normal"/>
      </w:pPr>
      <w:r w:rsidR="60FE1A35">
        <w:rPr/>
        <w:t>Playful Easter Tunes:</w:t>
      </w:r>
    </w:p>
    <w:p xmlns:wp14="http://schemas.microsoft.com/office/word/2010/wordml" w:rsidP="3CAF4062" wp14:paraId="648B76CF" wp14:textId="6709C972">
      <w:pPr>
        <w:pStyle w:val="Normal"/>
      </w:pPr>
      <w:r w:rsidR="60FE1A35">
        <w:rPr/>
        <w:t>Sing simple Easter songs together. Incorporate playful movements and encourage your child to dance or hop along to the tunes, adding a joyous rhythm to the sensory play.</w:t>
      </w:r>
    </w:p>
    <w:p xmlns:wp14="http://schemas.microsoft.com/office/word/2010/wordml" w:rsidP="3CAF4062" wp14:paraId="32261EAB" wp14:textId="0B6B6BA3">
      <w:pPr>
        <w:pStyle w:val="Normal"/>
      </w:pPr>
      <w:r w:rsidR="60FE1A35">
        <w:rPr/>
        <w:t>Supervise and Encourage Creativity:</w:t>
      </w:r>
    </w:p>
    <w:p xmlns:wp14="http://schemas.microsoft.com/office/word/2010/wordml" w:rsidP="3CAF4062" wp14:paraId="73EEA961" wp14:textId="6BEF3C0F">
      <w:pPr>
        <w:pStyle w:val="Normal"/>
      </w:pPr>
      <w:r w:rsidR="60FE1A35">
        <w:rPr/>
        <w:t>Actively supervise the play session, providing positive reinforcement for your child's discoveries. Encourage creativity by asking open-ended questions about their Easter adventure.</w:t>
      </w:r>
    </w:p>
    <w:p xmlns:wp14="http://schemas.microsoft.com/office/word/2010/wordml" w:rsidP="3CAF4062" wp14:paraId="2403500E" wp14:textId="18DE1EF1">
      <w:pPr>
        <w:pStyle w:val="Normal"/>
      </w:pPr>
      <w:r w:rsidR="60FE1A35">
        <w:rPr/>
        <w:t>Easy Clean-Up Game:</w:t>
      </w:r>
    </w:p>
    <w:p xmlns:wp14="http://schemas.microsoft.com/office/word/2010/wordml" w:rsidP="3CAF4062" wp14:paraId="4C2D2F32" wp14:textId="7ADA1113">
      <w:pPr>
        <w:pStyle w:val="Normal"/>
      </w:pPr>
      <w:r w:rsidR="60FE1A35">
        <w:rPr/>
        <w:t>Turn clean-up into a game. Challenge your 3-year-old to return the Easter eggs to the basket or container, turning this task into an enjoyable and interactive experience.</w:t>
      </w:r>
    </w:p>
    <w:p xmlns:wp14="http://schemas.microsoft.com/office/word/2010/wordml" w:rsidP="3CAF4062" wp14:paraId="75D79944" wp14:textId="4E583059">
      <w:pPr>
        <w:pStyle w:val="Normal"/>
      </w:pPr>
      <w:r w:rsidR="60FE1A35">
        <w:rPr/>
        <w:t>This tailored Easter sensory play for 3-year-olds aims to capture their growing curiosity, imagination, and motor skills through a delightful and engaging experience.</w:t>
      </w:r>
    </w:p>
    <w:p xmlns:wp14="http://schemas.microsoft.com/office/word/2010/wordml" w:rsidP="3CAF4062" wp14:paraId="2C078E63" wp14:textId="6B921FBE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EBA9CA"/>
    <w:rsid w:val="1BEBA9CA"/>
    <w:rsid w:val="3CAF4062"/>
    <w:rsid w:val="60FE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A9CA"/>
  <w15:chartTrackingRefBased/>
  <w15:docId w15:val="{21D697B1-23E8-41F1-8169-F1720516C4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2024-01-10T12:25:04.0755977Z</dcterms:created>
  <dcterms:modified xsi:type="dcterms:W3CDTF">2024-01-10T12:25:17.6970549Z</dcterms:modified>
  <dc:creator>Era Dotson</dc:creator>
  <lastModifiedBy>Era Dotson</lastModifiedBy>
</coreProperties>
</file>